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9C" w:rsidRPr="008F2AB3" w:rsidRDefault="0038529C" w:rsidP="008F2AB3">
      <w:pPr>
        <w:spacing w:line="360" w:lineRule="auto"/>
        <w:ind w:firstLine="720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Since my last report, I have been trying to raise awareness on issues relating to Black and minority ethnic students in the sector, and at Northampton, through in-class discussions and through meetings with academics. </w:t>
      </w:r>
    </w:p>
    <w:p w:rsidR="0038529C" w:rsidRPr="008F2AB3" w:rsidRDefault="0038529C" w:rsidP="008F2AB3">
      <w:pPr>
        <w:spacing w:line="360" w:lineRule="auto"/>
        <w:ind w:firstLine="720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Rather than going bottom-up, I’m trying top-down. Whilst the talking to students in their classes is useful, meeting with programme leaders (Criminology, Events and International Business) within the Faculty of Business and the Dean, helped to iron-out a potential root to decolonisation for the next academic year, choosing three courses with academics open to the idea of inclusive </w:t>
      </w:r>
      <w:proofErr w:type="spellStart"/>
      <w:r w:rsidRPr="008F2AB3">
        <w:rPr>
          <w:rFonts w:ascii="Arial" w:hAnsi="Arial" w:cs="Arial"/>
        </w:rPr>
        <w:t>curricula.These</w:t>
      </w:r>
      <w:proofErr w:type="spellEnd"/>
      <w:r w:rsidRPr="008F2AB3">
        <w:rPr>
          <w:rFonts w:ascii="Arial" w:hAnsi="Arial" w:cs="Arial"/>
        </w:rPr>
        <w:t xml:space="preserve"> academics are also members of the FBL Book Club where we read texts about race. Using a top-down method to influence students is the first step. </w:t>
      </w:r>
    </w:p>
    <w:p w:rsidR="0038529C" w:rsidRPr="008F2AB3" w:rsidRDefault="0038529C" w:rsidP="008F2AB3">
      <w:pPr>
        <w:spacing w:line="360" w:lineRule="auto"/>
        <w:ind w:firstLine="720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Additionally, this month, I went to speak to third-year BA Childhood &amp; Youth on race, as well as second-year History on decolonising the curriculum. Presently, the culture towards race I’ve found is what academic Sara Ahmed called </w:t>
      </w:r>
      <w:r w:rsidR="008F2AB3" w:rsidRPr="008F2AB3">
        <w:rPr>
          <w:rFonts w:ascii="Arial" w:hAnsi="Arial" w:cs="Arial"/>
        </w:rPr>
        <w:t xml:space="preserve">“chipping away” and I have had </w:t>
      </w:r>
      <w:r w:rsidR="008F2AB3">
        <w:rPr>
          <w:rFonts w:ascii="Arial" w:hAnsi="Arial" w:cs="Arial"/>
        </w:rPr>
        <w:t>some success</w:t>
      </w:r>
      <w:r w:rsidR="008F2AB3" w:rsidRPr="008F2AB3">
        <w:rPr>
          <w:rFonts w:ascii="Arial" w:hAnsi="Arial" w:cs="Arial"/>
        </w:rPr>
        <w:t xml:space="preserve"> in those in-class discussions with students and one-to-ones with academics. 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Meeting with </w:t>
      </w:r>
      <w:r>
        <w:rPr>
          <w:rFonts w:ascii="Arial" w:hAnsi="Arial" w:cs="Arial"/>
        </w:rPr>
        <w:t xml:space="preserve">the </w:t>
      </w:r>
      <w:r w:rsidRPr="008F2AB3">
        <w:rPr>
          <w:rFonts w:ascii="Arial" w:hAnsi="Arial" w:cs="Arial"/>
        </w:rPr>
        <w:t xml:space="preserve">BAME Staff Network as well, we have begun to talk about their future relationship with the Students’ Union, especially in </w:t>
      </w:r>
      <w:r>
        <w:rPr>
          <w:rFonts w:ascii="Arial" w:hAnsi="Arial" w:cs="Arial"/>
        </w:rPr>
        <w:t>connection</w:t>
      </w:r>
      <w:r w:rsidRPr="008F2AB3">
        <w:rPr>
          <w:rFonts w:ascii="Arial" w:hAnsi="Arial" w:cs="Arial"/>
        </w:rPr>
        <w:t xml:space="preserve"> to their prospects with </w:t>
      </w:r>
      <w:r>
        <w:rPr>
          <w:rFonts w:ascii="Arial" w:hAnsi="Arial" w:cs="Arial"/>
        </w:rPr>
        <w:t xml:space="preserve">student </w:t>
      </w:r>
      <w:r w:rsidRPr="008F2AB3">
        <w:rPr>
          <w:rFonts w:ascii="Arial" w:hAnsi="Arial" w:cs="Arial"/>
        </w:rPr>
        <w:t>engagemen</w:t>
      </w:r>
      <w:r>
        <w:rPr>
          <w:rFonts w:ascii="Arial" w:hAnsi="Arial" w:cs="Arial"/>
        </w:rPr>
        <w:t>t</w:t>
      </w:r>
      <w:r w:rsidRPr="008F2AB3">
        <w:rPr>
          <w:rFonts w:ascii="Arial" w:hAnsi="Arial" w:cs="Arial"/>
        </w:rPr>
        <w:t xml:space="preserve">, ethnicity award gap, decolonising the curriculum and Black History Month 2020. </w:t>
      </w:r>
      <w:r>
        <w:rPr>
          <w:rFonts w:ascii="Arial" w:hAnsi="Arial" w:cs="Arial"/>
        </w:rPr>
        <w:t>With no sabbatical officer representing students from Black and minority ethnic backgrounds next year, it is of benefit to the Union to allocate</w:t>
      </w:r>
      <w:bookmarkStart w:id="0" w:name="_GoBack"/>
      <w:bookmarkEnd w:id="0"/>
      <w:r>
        <w:rPr>
          <w:rFonts w:ascii="Arial" w:hAnsi="Arial" w:cs="Arial"/>
        </w:rPr>
        <w:t xml:space="preserve"> efforts into the above. 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Key Talking Points </w:t>
      </w:r>
    </w:p>
    <w:p w:rsidR="008F2AB3" w:rsidRPr="008F2AB3" w:rsidRDefault="008F2AB3" w:rsidP="008F2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In-class discussions with </w:t>
      </w:r>
      <w:r w:rsidRPr="008F2AB3">
        <w:rPr>
          <w:rFonts w:ascii="Arial" w:hAnsi="Arial" w:cs="Arial"/>
        </w:rPr>
        <w:t xml:space="preserve">students </w:t>
      </w:r>
    </w:p>
    <w:p w:rsidR="008F2AB3" w:rsidRPr="008F2AB3" w:rsidRDefault="008F2AB3" w:rsidP="008F2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>FBL Book Club</w:t>
      </w:r>
    </w:p>
    <w:p w:rsidR="008F2AB3" w:rsidRPr="008F2AB3" w:rsidRDefault="008F2AB3" w:rsidP="008F2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BAME Staff Network </w:t>
      </w:r>
    </w:p>
    <w:p w:rsidR="008F2AB3" w:rsidRPr="008F2AB3" w:rsidRDefault="008F2AB3" w:rsidP="008F2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Decolonising the Curriculum </w:t>
      </w:r>
      <w:r w:rsidRPr="008F2AB3">
        <w:rPr>
          <w:rFonts w:ascii="Arial" w:hAnsi="Arial" w:cs="Arial"/>
        </w:rPr>
        <w:t xml:space="preserve"> </w:t>
      </w:r>
    </w:p>
    <w:p w:rsidR="008F2AB3" w:rsidRPr="008F2AB3" w:rsidRDefault="008F2AB3" w:rsidP="008F2A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>Black History Month 2020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Other Activities 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N/A 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 xml:space="preserve">Declarations </w:t>
      </w:r>
    </w:p>
    <w:p w:rsidR="008F2AB3" w:rsidRPr="008F2AB3" w:rsidRDefault="008F2AB3" w:rsidP="008F2AB3">
      <w:pPr>
        <w:spacing w:line="360" w:lineRule="auto"/>
        <w:rPr>
          <w:rFonts w:ascii="Arial" w:hAnsi="Arial" w:cs="Arial"/>
        </w:rPr>
      </w:pPr>
      <w:r w:rsidRPr="008F2AB3">
        <w:rPr>
          <w:rFonts w:ascii="Arial" w:hAnsi="Arial" w:cs="Arial"/>
        </w:rPr>
        <w:t>N/A</w:t>
      </w:r>
    </w:p>
    <w:sectPr w:rsidR="008F2AB3" w:rsidRPr="008F2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B4" w:rsidRDefault="00EF30B4" w:rsidP="008F2AB3">
      <w:pPr>
        <w:spacing w:after="0" w:line="240" w:lineRule="auto"/>
      </w:pPr>
      <w:r>
        <w:separator/>
      </w:r>
    </w:p>
  </w:endnote>
  <w:endnote w:type="continuationSeparator" w:id="0">
    <w:p w:rsidR="00EF30B4" w:rsidRDefault="00EF30B4" w:rsidP="008F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B4" w:rsidRDefault="00EF30B4" w:rsidP="008F2AB3">
      <w:pPr>
        <w:spacing w:after="0" w:line="240" w:lineRule="auto"/>
      </w:pPr>
      <w:r>
        <w:separator/>
      </w:r>
    </w:p>
  </w:footnote>
  <w:footnote w:type="continuationSeparator" w:id="0">
    <w:p w:rsidR="00EF30B4" w:rsidRDefault="00EF30B4" w:rsidP="008F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AB3" w:rsidRPr="008F2AB3" w:rsidRDefault="008F2AB3" w:rsidP="008F2AB3">
    <w:pPr>
      <w:pStyle w:val="Header"/>
      <w:jc w:val="right"/>
      <w:rPr>
        <w:rFonts w:ascii="Arial" w:hAnsi="Arial" w:cs="Arial"/>
      </w:rPr>
    </w:pPr>
    <w:r w:rsidRPr="008F2AB3">
      <w:rPr>
        <w:rFonts w:ascii="Arial" w:hAnsi="Arial" w:cs="Arial"/>
      </w:rPr>
      <w:t>[Vice President BME]</w:t>
    </w:r>
  </w:p>
  <w:p w:rsidR="008F2AB3" w:rsidRPr="008F2AB3" w:rsidRDefault="008F2AB3" w:rsidP="008F2AB3">
    <w:pPr>
      <w:pStyle w:val="Header"/>
      <w:jc w:val="right"/>
      <w:rPr>
        <w:rFonts w:ascii="Arial" w:hAnsi="Arial" w:cs="Arial"/>
      </w:rPr>
    </w:pPr>
    <w:r w:rsidRPr="008F2AB3">
      <w:rPr>
        <w:rFonts w:ascii="Arial" w:hAnsi="Arial" w:cs="Arial"/>
      </w:rPr>
      <w:t>[</w:t>
    </w:r>
    <w:proofErr w:type="gramStart"/>
    <w:r w:rsidRPr="008F2AB3">
      <w:rPr>
        <w:rFonts w:ascii="Arial" w:hAnsi="Arial" w:cs="Arial"/>
      </w:rPr>
      <w:t>February,</w:t>
    </w:r>
    <w:proofErr w:type="gramEnd"/>
    <w:r w:rsidRPr="008F2AB3">
      <w:rPr>
        <w:rFonts w:ascii="Arial" w:hAnsi="Arial" w:cs="Arial"/>
      </w:rPr>
      <w:t xml:space="preserve"> 2020] Student Council </w:t>
    </w:r>
  </w:p>
  <w:p w:rsidR="008F2AB3" w:rsidRPr="008F2AB3" w:rsidRDefault="008F2AB3" w:rsidP="008F2AB3">
    <w:pPr>
      <w:pStyle w:val="Header"/>
      <w:jc w:val="right"/>
      <w:rPr>
        <w:rFonts w:ascii="Arial" w:hAnsi="Arial" w:cs="Arial"/>
      </w:rPr>
    </w:pPr>
    <w:r w:rsidRPr="008F2AB3">
      <w:rPr>
        <w:rFonts w:ascii="Arial" w:hAnsi="Arial" w:cs="Arial"/>
      </w:rPr>
      <w:t>[TRE VENTOUR]</w:t>
    </w:r>
  </w:p>
  <w:p w:rsidR="008F2AB3" w:rsidRPr="008F2AB3" w:rsidRDefault="008F2AB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2234"/>
    <w:multiLevelType w:val="hybridMultilevel"/>
    <w:tmpl w:val="B7B094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9C"/>
    <w:rsid w:val="0038529C"/>
    <w:rsid w:val="008F2AB3"/>
    <w:rsid w:val="00E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75A9"/>
  <w15:chartTrackingRefBased/>
  <w15:docId w15:val="{FED264F1-8D34-4443-BE67-460305C0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B3"/>
  </w:style>
  <w:style w:type="paragraph" w:styleId="Footer">
    <w:name w:val="footer"/>
    <w:basedOn w:val="Normal"/>
    <w:link w:val="FooterChar"/>
    <w:uiPriority w:val="99"/>
    <w:unhideWhenUsed/>
    <w:rsid w:val="008F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 Ventour</dc:creator>
  <cp:keywords/>
  <dc:description/>
  <cp:lastModifiedBy>Tre Ventour</cp:lastModifiedBy>
  <cp:revision>1</cp:revision>
  <dcterms:created xsi:type="dcterms:W3CDTF">2020-03-09T19:37:00Z</dcterms:created>
  <dcterms:modified xsi:type="dcterms:W3CDTF">2020-03-09T19:58:00Z</dcterms:modified>
</cp:coreProperties>
</file>