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9631" w14:textId="77777777" w:rsidR="000A1B07" w:rsidRDefault="000A1B07" w:rsidP="000A1B07">
      <w:pPr>
        <w:spacing w:after="0" w:line="259" w:lineRule="auto"/>
        <w:ind w:left="-4"/>
        <w:jc w:val="right"/>
      </w:pPr>
      <w:r>
        <w:t xml:space="preserve"> </w:t>
      </w:r>
      <w:r>
        <w:rPr>
          <w:noProof/>
        </w:rPr>
        <w:drawing>
          <wp:inline distT="0" distB="0" distL="0" distR="0" wp14:anchorId="1D3321D6" wp14:editId="4DA5D314">
            <wp:extent cx="1728656" cy="744220"/>
            <wp:effectExtent l="0" t="0" r="508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58" cy="7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B76E" w14:textId="686D3DE2" w:rsidR="000A1B07" w:rsidRPr="00987EFE" w:rsidRDefault="00497A27" w:rsidP="000A1B07">
      <w:pPr>
        <w:spacing w:after="0" w:line="259" w:lineRule="auto"/>
        <w:jc w:val="left"/>
      </w:pPr>
      <w:r>
        <w:rPr>
          <w:sz w:val="28"/>
        </w:rPr>
        <w:t xml:space="preserve">SPORTS </w:t>
      </w:r>
      <w:r w:rsidR="000A1B07" w:rsidRPr="00987EFE">
        <w:rPr>
          <w:sz w:val="28"/>
        </w:rPr>
        <w:t xml:space="preserve">OFFICER REPORT – STUDENT COUNCIL </w:t>
      </w:r>
    </w:p>
    <w:p w14:paraId="4FFEEACD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14:paraId="01828D46" w14:textId="29DDF3EE" w:rsidR="000A1B07" w:rsidRPr="00987EFE" w:rsidRDefault="00497A27" w:rsidP="000A1B07">
      <w:pPr>
        <w:spacing w:after="1" w:line="259" w:lineRule="auto"/>
        <w:ind w:left="10" w:right="40"/>
        <w:jc w:val="right"/>
      </w:pPr>
      <w:r>
        <w:rPr>
          <w:b/>
        </w:rPr>
        <w:t>Sports</w:t>
      </w:r>
      <w:r w:rsidR="000A1B07" w:rsidRPr="00987EFE">
        <w:rPr>
          <w:b/>
        </w:rPr>
        <w:t xml:space="preserve"> Officer Report </w:t>
      </w:r>
    </w:p>
    <w:p w14:paraId="08725EE5" w14:textId="77777777" w:rsidR="000A1B07" w:rsidRPr="00987EFE" w:rsidRDefault="000A1B07" w:rsidP="000A1B07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</w:p>
    <w:p w14:paraId="26AF2DF8" w14:textId="5935ACBD" w:rsidR="000A1B07" w:rsidRPr="00987EFE" w:rsidRDefault="00695EA9" w:rsidP="000A1B07">
      <w:pPr>
        <w:spacing w:after="1" w:line="259" w:lineRule="auto"/>
        <w:ind w:left="10" w:right="40"/>
        <w:jc w:val="right"/>
      </w:pPr>
      <w:r>
        <w:rPr>
          <w:b/>
        </w:rPr>
        <w:t>March</w:t>
      </w:r>
      <w:r w:rsidR="000A1B07" w:rsidRPr="00987EFE">
        <w:rPr>
          <w:b/>
        </w:rPr>
        <w:t xml:space="preserve"> </w:t>
      </w:r>
      <w:r w:rsidR="00497A27">
        <w:rPr>
          <w:b/>
        </w:rPr>
        <w:t>20</w:t>
      </w:r>
      <w:r w:rsidR="00E576D2">
        <w:rPr>
          <w:b/>
        </w:rPr>
        <w:t>20</w:t>
      </w:r>
      <w:r w:rsidR="000A1B07" w:rsidRPr="00987EFE">
        <w:rPr>
          <w:b/>
        </w:rPr>
        <w:t xml:space="preserve"> Student Council </w:t>
      </w:r>
    </w:p>
    <w:p w14:paraId="2983399B" w14:textId="77777777" w:rsidR="000A1B07" w:rsidRPr="00987EFE" w:rsidRDefault="000A1B07" w:rsidP="000A1B07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  <w:r w:rsidRPr="00987EFE">
        <w:rPr>
          <w:b/>
        </w:rPr>
        <w:tab/>
        <w:t xml:space="preserve"> </w:t>
      </w:r>
      <w:r w:rsidRPr="00987EFE">
        <w:rPr>
          <w:b/>
        </w:rPr>
        <w:tab/>
        <w:t xml:space="preserve"> </w:t>
      </w:r>
    </w:p>
    <w:p w14:paraId="2A45BB7A" w14:textId="0C665D52" w:rsidR="000A1B07" w:rsidRPr="00987EFE" w:rsidRDefault="00497A27" w:rsidP="000A1B07">
      <w:pPr>
        <w:spacing w:after="1" w:line="259" w:lineRule="auto"/>
        <w:ind w:left="10" w:right="40"/>
        <w:jc w:val="right"/>
      </w:pPr>
      <w:r>
        <w:rPr>
          <w:b/>
        </w:rPr>
        <w:t>Thomas Weaver</w:t>
      </w:r>
    </w:p>
    <w:p w14:paraId="5035F014" w14:textId="77777777" w:rsidR="000A1B07" w:rsidRPr="00987EFE" w:rsidRDefault="000A1B07" w:rsidP="000A1B07">
      <w:pPr>
        <w:spacing w:after="0" w:line="259" w:lineRule="auto"/>
        <w:ind w:left="0" w:firstLine="0"/>
        <w:jc w:val="right"/>
      </w:pPr>
      <w:r w:rsidRPr="00987EFE">
        <w:rPr>
          <w:b/>
        </w:rPr>
        <w:t xml:space="preserve"> </w:t>
      </w:r>
    </w:p>
    <w:p w14:paraId="40480CAA" w14:textId="77777777" w:rsidR="000A1B07" w:rsidRPr="00987EFE" w:rsidRDefault="000A1B07" w:rsidP="000A1B07">
      <w:pPr>
        <w:spacing w:after="6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14:paraId="271AAC60" w14:textId="77777777" w:rsidR="000A1B07" w:rsidRPr="00987EFE" w:rsidRDefault="000A1B07" w:rsidP="000A1B07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Summary </w:t>
      </w:r>
    </w:p>
    <w:p w14:paraId="125BA16A" w14:textId="6B3EF832" w:rsidR="00E32E1A" w:rsidRPr="008B0488" w:rsidRDefault="00FE1A6D" w:rsidP="00E32E1A">
      <w:pPr>
        <w:spacing w:after="4"/>
        <w:ind w:left="1" w:right="38" w:firstLine="0"/>
        <w:rPr>
          <w:i/>
          <w:iCs/>
        </w:rPr>
      </w:pPr>
      <w:r>
        <w:rPr>
          <w:i/>
          <w:iCs/>
        </w:rPr>
        <w:t>Since the last meeting I have completed the LGBT+ with Sports campaign</w:t>
      </w:r>
      <w:r w:rsidR="00E46A66">
        <w:rPr>
          <w:i/>
          <w:iCs/>
        </w:rPr>
        <w:t>, Working on the content for This Girl Can</w:t>
      </w:r>
      <w:r>
        <w:rPr>
          <w:i/>
          <w:iCs/>
        </w:rPr>
        <w:t xml:space="preserve"> and have continued to work towards finalising t</w:t>
      </w:r>
      <w:r w:rsidR="00E46A66">
        <w:rPr>
          <w:i/>
          <w:iCs/>
        </w:rPr>
        <w:t xml:space="preserve">he planning </w:t>
      </w:r>
      <w:bookmarkStart w:id="0" w:name="_GoBack"/>
      <w:bookmarkEnd w:id="0"/>
      <w:r>
        <w:rPr>
          <w:i/>
          <w:iCs/>
        </w:rPr>
        <w:t>of Varsity and Sports Awards</w:t>
      </w:r>
    </w:p>
    <w:p w14:paraId="4C2BB8DE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33D5A4AC" w14:textId="2C491058" w:rsidR="000A1B07" w:rsidRPr="00987EFE" w:rsidRDefault="000A1B07" w:rsidP="008B0488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0BB714A1" w14:textId="50695C15" w:rsidR="0000443F" w:rsidRPr="0000443F" w:rsidRDefault="000A1B07" w:rsidP="0000443F">
      <w:pPr>
        <w:spacing w:after="0" w:line="259" w:lineRule="auto"/>
        <w:ind w:left="-4"/>
        <w:jc w:val="left"/>
      </w:pPr>
      <w:r w:rsidRPr="00987EFE">
        <w:rPr>
          <w:b/>
          <w:sz w:val="24"/>
        </w:rPr>
        <w:t xml:space="preserve">Key Talking Points: </w:t>
      </w:r>
    </w:p>
    <w:p w14:paraId="45499F62" w14:textId="247A7DEC" w:rsidR="00C8385E" w:rsidRPr="00FE1A6D" w:rsidRDefault="00FE1A6D" w:rsidP="007A650B">
      <w:pPr>
        <w:pStyle w:val="ListParagraph"/>
        <w:numPr>
          <w:ilvl w:val="0"/>
          <w:numId w:val="4"/>
        </w:numPr>
        <w:spacing w:after="4"/>
        <w:ind w:right="38"/>
      </w:pPr>
      <w:r>
        <w:rPr>
          <w:i/>
        </w:rPr>
        <w:t xml:space="preserve">Had another meeting with Bedford to discuss the organisation of Varsity and the schedule of the day </w:t>
      </w:r>
    </w:p>
    <w:p w14:paraId="0A3D9710" w14:textId="232999D4" w:rsidR="00FE1A6D" w:rsidRPr="00C8385E" w:rsidRDefault="00FE1A6D" w:rsidP="007A650B">
      <w:pPr>
        <w:pStyle w:val="ListParagraph"/>
        <w:numPr>
          <w:ilvl w:val="0"/>
          <w:numId w:val="4"/>
        </w:numPr>
        <w:spacing w:after="4"/>
        <w:ind w:right="38"/>
      </w:pPr>
      <w:r>
        <w:rPr>
          <w:i/>
        </w:rPr>
        <w:t>Released tickets for Varsity and took part in a Q&amp;A social media story on the SU Instagram about the event</w:t>
      </w:r>
    </w:p>
    <w:p w14:paraId="5E9E3A45" w14:textId="77777777" w:rsidR="00885ACE" w:rsidRPr="00885ACE" w:rsidRDefault="00C8385E" w:rsidP="007A650B">
      <w:pPr>
        <w:pStyle w:val="ListParagraph"/>
        <w:numPr>
          <w:ilvl w:val="0"/>
          <w:numId w:val="4"/>
        </w:numPr>
        <w:spacing w:after="4"/>
        <w:ind w:right="38"/>
      </w:pPr>
      <w:r>
        <w:rPr>
          <w:i/>
        </w:rPr>
        <w:t>Continued to push teams’ events and training through social media</w:t>
      </w:r>
    </w:p>
    <w:p w14:paraId="3C00E4B2" w14:textId="231EFAF0" w:rsidR="00C8385E" w:rsidRPr="00C8385E" w:rsidRDefault="00885ACE" w:rsidP="007A650B">
      <w:pPr>
        <w:pStyle w:val="ListParagraph"/>
        <w:numPr>
          <w:ilvl w:val="0"/>
          <w:numId w:val="4"/>
        </w:numPr>
        <w:spacing w:after="4"/>
        <w:ind w:right="38"/>
      </w:pPr>
      <w:r>
        <w:rPr>
          <w:i/>
        </w:rPr>
        <w:t>Continued to push out the fixture and results social media graphics every week</w:t>
      </w:r>
      <w:r w:rsidR="00C8385E">
        <w:rPr>
          <w:i/>
        </w:rPr>
        <w:t xml:space="preserve"> </w:t>
      </w:r>
    </w:p>
    <w:p w14:paraId="346549F5" w14:textId="7BADED79" w:rsidR="00885ACE" w:rsidRDefault="00FE1A6D" w:rsidP="00885ACE">
      <w:pPr>
        <w:pStyle w:val="ListParagraph"/>
        <w:numPr>
          <w:ilvl w:val="0"/>
          <w:numId w:val="4"/>
        </w:numPr>
        <w:spacing w:after="4"/>
        <w:ind w:right="38"/>
        <w:rPr>
          <w:i/>
          <w:iCs/>
        </w:rPr>
      </w:pPr>
      <w:r>
        <w:rPr>
          <w:i/>
          <w:iCs/>
        </w:rPr>
        <w:t>Completed the LGBT+ with Sports campaign with a number of our teams wearing rainbow laces during their fixtures and social media graphics being altered to promote inclusivity in sport</w:t>
      </w:r>
    </w:p>
    <w:p w14:paraId="48258126" w14:textId="2BADFD57" w:rsidR="009A2F0E" w:rsidRDefault="00FE1A6D" w:rsidP="00885ACE">
      <w:pPr>
        <w:pStyle w:val="ListParagraph"/>
        <w:numPr>
          <w:ilvl w:val="0"/>
          <w:numId w:val="4"/>
        </w:numPr>
        <w:spacing w:after="4"/>
        <w:ind w:right="38"/>
        <w:rPr>
          <w:i/>
          <w:iCs/>
        </w:rPr>
      </w:pPr>
      <w:r>
        <w:rPr>
          <w:i/>
          <w:iCs/>
        </w:rPr>
        <w:t>Finishing the content with marketing coordinator for the This Girl Can to be posted this month in the build-up to varsity</w:t>
      </w:r>
    </w:p>
    <w:p w14:paraId="4DE7CC76" w14:textId="78CF0DE7" w:rsidR="00F6140A" w:rsidRPr="00F6140A" w:rsidRDefault="00FE1A6D" w:rsidP="00F6140A">
      <w:pPr>
        <w:pStyle w:val="ListParagraph"/>
        <w:numPr>
          <w:ilvl w:val="0"/>
          <w:numId w:val="4"/>
        </w:numPr>
        <w:spacing w:after="4"/>
        <w:ind w:right="38"/>
        <w:rPr>
          <w:i/>
          <w:iCs/>
        </w:rPr>
      </w:pPr>
      <w:r>
        <w:rPr>
          <w:i/>
          <w:iCs/>
        </w:rPr>
        <w:t xml:space="preserve">Helping to resolve the issues faced with committee elections where nominations have not been appearing with the Sports Coordinator </w:t>
      </w:r>
    </w:p>
    <w:p w14:paraId="477B9854" w14:textId="768D9CCE" w:rsidR="000A1B07" w:rsidRPr="00987EFE" w:rsidRDefault="000A1B07" w:rsidP="000A1B07">
      <w:pPr>
        <w:spacing w:after="0" w:line="259" w:lineRule="auto"/>
        <w:ind w:left="1" w:firstLine="0"/>
        <w:jc w:val="left"/>
      </w:pPr>
    </w:p>
    <w:p w14:paraId="6B8F96D2" w14:textId="77777777" w:rsidR="000A1B07" w:rsidRPr="00987EFE" w:rsidRDefault="000A1B07" w:rsidP="000A1B07">
      <w:pPr>
        <w:spacing w:after="9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14:paraId="7E99DAFD" w14:textId="77777777" w:rsidR="000A1B07" w:rsidRPr="00987EFE" w:rsidRDefault="000A1B07" w:rsidP="000A1B07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Report  </w:t>
      </w:r>
    </w:p>
    <w:p w14:paraId="6F7320E8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14:paraId="2EC24E02" w14:textId="77777777" w:rsidR="000A1B07" w:rsidRPr="00987EFE" w:rsidRDefault="000A1B07" w:rsidP="000A1B07">
      <w:pPr>
        <w:spacing w:after="0" w:line="259" w:lineRule="auto"/>
        <w:ind w:left="-4"/>
        <w:jc w:val="left"/>
      </w:pPr>
      <w:r w:rsidRPr="00987EFE">
        <w:rPr>
          <w:b/>
        </w:rPr>
        <w:t xml:space="preserve">Manifesto Pledges </w:t>
      </w:r>
    </w:p>
    <w:p w14:paraId="3AA7C6E8" w14:textId="77777777" w:rsidR="000A1B07" w:rsidRPr="00987EFE" w:rsidRDefault="000A1B07" w:rsidP="000A1B07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14:paraId="42E70B86" w14:textId="77777777" w:rsidR="00C93112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tbl>
      <w:tblPr>
        <w:tblStyle w:val="TableGrid0"/>
        <w:tblW w:w="0" w:type="auto"/>
        <w:tblInd w:w="1" w:type="dxa"/>
        <w:tblLook w:val="04A0" w:firstRow="1" w:lastRow="0" w:firstColumn="1" w:lastColumn="0" w:noHBand="0" w:noVBand="1"/>
      </w:tblPr>
      <w:tblGrid>
        <w:gridCol w:w="420"/>
        <w:gridCol w:w="8595"/>
      </w:tblGrid>
      <w:tr w:rsidR="00C93112" w14:paraId="2D77C740" w14:textId="77777777" w:rsidTr="00C93112">
        <w:tc>
          <w:tcPr>
            <w:tcW w:w="420" w:type="dxa"/>
          </w:tcPr>
          <w:p w14:paraId="5370A788" w14:textId="3DA1E3DB" w:rsidR="00C93112" w:rsidRDefault="00C93112" w:rsidP="000A1B07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8595" w:type="dxa"/>
          </w:tcPr>
          <w:p w14:paraId="078CBFAC" w14:textId="6C0507C3" w:rsidR="00C93112" w:rsidRDefault="00C93112" w:rsidP="00C9311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Help to work on ways to encourage more students, both current and prospective, to get involved with a number of the sports teams at the university following low intake in previous years</w:t>
            </w:r>
          </w:p>
          <w:p w14:paraId="1807A373" w14:textId="0ED44899" w:rsidR="00792A0D" w:rsidRDefault="00FE1A6D" w:rsidP="0079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Finished the LGBT+ with Sports campaign in partnership with the LGBT Officer to promote inclusivity in sport</w:t>
            </w:r>
          </w:p>
          <w:p w14:paraId="00F1C53E" w14:textId="0A0F541B" w:rsidR="00FE1A6D" w:rsidRPr="00792A0D" w:rsidRDefault="00FE1A6D" w:rsidP="0079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Finalising the content for the This Girl Can campaign to help promote female </w:t>
            </w:r>
            <w:r w:rsidR="00F6140A"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inclusion in sports at the university</w:t>
            </w:r>
          </w:p>
          <w:p w14:paraId="23D7EBA4" w14:textId="3D8FDD18" w:rsidR="00C93112" w:rsidRDefault="00C93112" w:rsidP="001C1D7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</w:pPr>
          </w:p>
        </w:tc>
      </w:tr>
      <w:tr w:rsidR="00C93112" w14:paraId="6DD733B2" w14:textId="77777777" w:rsidTr="00C93112">
        <w:tc>
          <w:tcPr>
            <w:tcW w:w="420" w:type="dxa"/>
          </w:tcPr>
          <w:p w14:paraId="67239F77" w14:textId="2E01472E" w:rsidR="00C93112" w:rsidRDefault="0046689D" w:rsidP="000A1B07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8595" w:type="dxa"/>
          </w:tcPr>
          <w:p w14:paraId="4545E533" w14:textId="1F66C656" w:rsidR="0046689D" w:rsidRDefault="0046689D" w:rsidP="004668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Work with some of the less established clubs to help them remain a part of the AU following a number of clubs </w:t>
            </w:r>
            <w:r w:rsidR="002B7311"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disbanding</w:t>
            </w: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 in recent years</w:t>
            </w:r>
          </w:p>
          <w:p w14:paraId="5CA9816E" w14:textId="6826F715" w:rsidR="00FE1A6D" w:rsidRDefault="00E3100A" w:rsidP="00FE1A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Continued to help push teams through social media by sharing their events</w:t>
            </w:r>
            <w:r w:rsidR="00304C48"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 and training sessions </w:t>
            </w:r>
          </w:p>
        </w:tc>
      </w:tr>
      <w:tr w:rsidR="0046689D" w14:paraId="27D90D71" w14:textId="77777777" w:rsidTr="00C93112">
        <w:tc>
          <w:tcPr>
            <w:tcW w:w="420" w:type="dxa"/>
          </w:tcPr>
          <w:p w14:paraId="486EC899" w14:textId="345C0C74" w:rsidR="0046689D" w:rsidRDefault="0046689D" w:rsidP="000A1B07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8595" w:type="dxa"/>
          </w:tcPr>
          <w:p w14:paraId="53105364" w14:textId="52E44B04" w:rsidR="0046689D" w:rsidRDefault="0046689D" w:rsidP="0046689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Help to establish and develop new sports clubs when possible to provide a wider variety of options for students to get involved in sport during their time at university and feel more included</w:t>
            </w:r>
          </w:p>
          <w:p w14:paraId="403A402D" w14:textId="31BC91B0" w:rsidR="0067662D" w:rsidRDefault="00FE1A6D" w:rsidP="00AC77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Women’s Volleyball: Made contact with the group and have invited them to AU for the club to be ratified</w:t>
            </w:r>
          </w:p>
          <w:p w14:paraId="2A2DE641" w14:textId="0A5FC647" w:rsidR="00FE1A6D" w:rsidRPr="00FE1A6D" w:rsidRDefault="00FE1A6D" w:rsidP="00FE1A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Table Tennis: Have been talking to a couple of students about creating a club for individuals who have shown interest. Currently trying to gather more interest to then create a committee</w:t>
            </w:r>
            <w:r w:rsidRPr="00FE1A6D"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  </w:t>
            </w:r>
          </w:p>
          <w:p w14:paraId="5D12732B" w14:textId="646F90E5" w:rsidR="006543CB" w:rsidRPr="000208BE" w:rsidRDefault="006543CB" w:rsidP="000208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</w:p>
        </w:tc>
      </w:tr>
      <w:tr w:rsidR="00036D55" w14:paraId="4B330C10" w14:textId="77777777" w:rsidTr="00C93112">
        <w:tc>
          <w:tcPr>
            <w:tcW w:w="420" w:type="dxa"/>
          </w:tcPr>
          <w:p w14:paraId="519FC2FD" w14:textId="045B413E" w:rsidR="00036D55" w:rsidRDefault="00036D55" w:rsidP="000A1B07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8595" w:type="dxa"/>
          </w:tcPr>
          <w:p w14:paraId="60003E19" w14:textId="7AD41DEC" w:rsidR="00036D55" w:rsidRDefault="00036D55" w:rsidP="00036D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Introduce a number of new events to bring together teams within the University with the hope they can become annual occurrences </w:t>
            </w:r>
          </w:p>
          <w:p w14:paraId="79083701" w14:textId="5C03015A" w:rsidR="00187108" w:rsidRPr="00187108" w:rsidRDefault="00FE1A6D" w:rsidP="008B04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Continuing to work with the VP Welfare Katy to organise a Sports Welfare event with a date confirmed for the day before varsity and currently looking for guest speakers for the event</w:t>
            </w:r>
          </w:p>
        </w:tc>
      </w:tr>
      <w:tr w:rsidR="00036D55" w14:paraId="406A2AF3" w14:textId="77777777" w:rsidTr="00C93112">
        <w:tc>
          <w:tcPr>
            <w:tcW w:w="420" w:type="dxa"/>
          </w:tcPr>
          <w:p w14:paraId="43F81E15" w14:textId="5AAE3A5E" w:rsidR="00036D55" w:rsidRDefault="00036D55" w:rsidP="000A1B07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8595" w:type="dxa"/>
          </w:tcPr>
          <w:p w14:paraId="6ED7D476" w14:textId="1BD4C9F8" w:rsidR="00187108" w:rsidRPr="00AE623F" w:rsidRDefault="00036D55" w:rsidP="00AE623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Aim to encourage and support various clubs to work more actively with local organisations to give back to the local community and improve the image of sport at the university </w:t>
            </w:r>
          </w:p>
          <w:p w14:paraId="2915DEFD" w14:textId="2A1B27EF" w:rsidR="00036D55" w:rsidRDefault="00E3100A" w:rsidP="00036D5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Helping to promote </w:t>
            </w:r>
            <w:r w:rsidR="006177C5"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team’s</w:t>
            </w: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 charity events to help their fundraising efforts </w:t>
            </w:r>
          </w:p>
          <w:p w14:paraId="77ABEB11" w14:textId="77777777" w:rsidR="000208BE" w:rsidRDefault="00FE1A6D" w:rsidP="0067662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Dance’s Family fortune event</w:t>
            </w:r>
          </w:p>
          <w:p w14:paraId="5190BAF3" w14:textId="77777777" w:rsidR="00FE1A6D" w:rsidRDefault="00FE1A6D" w:rsidP="0067662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Rugby Unions Auction event</w:t>
            </w:r>
          </w:p>
          <w:p w14:paraId="1625D724" w14:textId="77777777" w:rsidR="00FE1A6D" w:rsidRDefault="00FE1A6D" w:rsidP="00FE1A6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Netballs Lip Sync Battle event</w:t>
            </w:r>
          </w:p>
          <w:p w14:paraId="20A6F74E" w14:textId="3240B3DF" w:rsidR="00FE1A6D" w:rsidRPr="00FE1A6D" w:rsidRDefault="00FE1A6D" w:rsidP="00FE1A6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Working with Men’s Football to do a “Have Your Mates Back” campaign with MIND to promote mental health awareness</w:t>
            </w:r>
          </w:p>
        </w:tc>
      </w:tr>
      <w:tr w:rsidR="00036D55" w14:paraId="1DD4B543" w14:textId="77777777" w:rsidTr="00C93112">
        <w:tc>
          <w:tcPr>
            <w:tcW w:w="420" w:type="dxa"/>
          </w:tcPr>
          <w:p w14:paraId="5FDCC170" w14:textId="043A8F74" w:rsidR="00036D55" w:rsidRDefault="00036D55" w:rsidP="000A1B07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8595" w:type="dxa"/>
          </w:tcPr>
          <w:p w14:paraId="2B613FB3" w14:textId="3667BA0E" w:rsidR="00036D55" w:rsidRDefault="00036D55" w:rsidP="00036D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>Help to ensure that every team feels included and is provided the best possible resources to help to flourish and thrive</w:t>
            </w:r>
          </w:p>
          <w:p w14:paraId="5AB45E57" w14:textId="21494E37" w:rsidR="00F228B5" w:rsidRPr="00466658" w:rsidRDefault="00F6140A" w:rsidP="004666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  <w:t xml:space="preserve">Provided Ryan with details about issues raised by sports teams and the sports coordinator about facilities for the Operational Student Working Group meeting after I was unable to attend the latest meeting due to other commitments. </w:t>
            </w:r>
          </w:p>
          <w:p w14:paraId="32F5E165" w14:textId="77777777" w:rsidR="00036D55" w:rsidRDefault="00036D55" w:rsidP="00036D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ppleSystemUIFont" w:eastAsiaTheme="minorHAnsi" w:hAnsi="AppleSystemUIFont" w:cs="AppleSystemUIFont"/>
                <w:color w:val="353535"/>
                <w:sz w:val="24"/>
                <w:szCs w:val="24"/>
                <w:lang w:eastAsia="en-US"/>
              </w:rPr>
            </w:pPr>
          </w:p>
        </w:tc>
      </w:tr>
    </w:tbl>
    <w:p w14:paraId="51867F3B" w14:textId="0D099007" w:rsidR="000A1B07" w:rsidRPr="00987EFE" w:rsidRDefault="000A1B07" w:rsidP="000A1B07">
      <w:pPr>
        <w:spacing w:after="0" w:line="259" w:lineRule="auto"/>
        <w:ind w:left="1" w:firstLine="0"/>
        <w:jc w:val="left"/>
      </w:pPr>
    </w:p>
    <w:p w14:paraId="2FCBE92E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3CBD4F05" w14:textId="77777777" w:rsidR="000A1B07" w:rsidRPr="00987EFE" w:rsidRDefault="000A1B07" w:rsidP="000A1B07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Other Activities </w:t>
      </w:r>
    </w:p>
    <w:p w14:paraId="458D4D54" w14:textId="77777777" w:rsidR="000A1B07" w:rsidRPr="00987EFE" w:rsidRDefault="000A1B07" w:rsidP="000A1B07">
      <w:pPr>
        <w:spacing w:after="4"/>
        <w:ind w:left="1" w:right="38" w:firstLine="0"/>
      </w:pPr>
      <w:r w:rsidRPr="00987EFE">
        <w:rPr>
          <w:i/>
        </w:rPr>
        <w:t xml:space="preserve">[Are there any other things you have done or been involved in during this reporting period that you would like to celebrate or are concerned about?] </w:t>
      </w:r>
    </w:p>
    <w:p w14:paraId="58DC798A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209E4B61" w14:textId="1B0C14B4" w:rsidR="00EC792F" w:rsidRDefault="00101EE9" w:rsidP="0043623B">
      <w:pPr>
        <w:pStyle w:val="ListParagraph"/>
        <w:numPr>
          <w:ilvl w:val="0"/>
          <w:numId w:val="4"/>
        </w:numPr>
        <w:spacing w:after="0" w:line="259" w:lineRule="auto"/>
        <w:jc w:val="left"/>
      </w:pPr>
      <w:r>
        <w:t>Continuing to assist Rosie and Bal on Wednesday to organise team packs for their fixtures and making sure our teams are prepared for the fixtures</w:t>
      </w:r>
    </w:p>
    <w:p w14:paraId="214BCF63" w14:textId="23152CD3" w:rsidR="00101EE9" w:rsidRDefault="00101EE9" w:rsidP="0043623B">
      <w:pPr>
        <w:pStyle w:val="ListParagraph"/>
        <w:numPr>
          <w:ilvl w:val="0"/>
          <w:numId w:val="4"/>
        </w:numPr>
        <w:spacing w:after="0" w:line="259" w:lineRule="auto"/>
        <w:jc w:val="left"/>
      </w:pPr>
      <w:r>
        <w:t>Trying to attend as many home fixtures as possible to represent the SU supporting our teams on Wednesdays.</w:t>
      </w:r>
    </w:p>
    <w:p w14:paraId="713670F6" w14:textId="03B26275" w:rsidR="00513E7D" w:rsidRDefault="00513E7D" w:rsidP="00DF4DAC">
      <w:pPr>
        <w:pStyle w:val="ListParagraph"/>
        <w:numPr>
          <w:ilvl w:val="0"/>
          <w:numId w:val="4"/>
        </w:numPr>
        <w:spacing w:after="0" w:line="259" w:lineRule="auto"/>
        <w:jc w:val="left"/>
      </w:pPr>
      <w:r>
        <w:t>Continuing to work based out of the engine shed to allow for students/clubs to approach me with issues they may have</w:t>
      </w:r>
    </w:p>
    <w:p w14:paraId="59563FAB" w14:textId="77777777" w:rsidR="00AC3EC1" w:rsidRDefault="00AC3EC1" w:rsidP="00AC3EC1">
      <w:pPr>
        <w:pStyle w:val="ListParagraph"/>
        <w:spacing w:after="0" w:line="259" w:lineRule="auto"/>
        <w:ind w:left="361" w:firstLine="0"/>
        <w:jc w:val="left"/>
      </w:pPr>
    </w:p>
    <w:p w14:paraId="0CA5ACE6" w14:textId="77777777" w:rsidR="000074CE" w:rsidRPr="00987EFE" w:rsidRDefault="000074CE" w:rsidP="00AC3EC1">
      <w:pPr>
        <w:spacing w:after="0" w:line="259" w:lineRule="auto"/>
        <w:ind w:left="1" w:firstLine="0"/>
        <w:jc w:val="left"/>
      </w:pPr>
    </w:p>
    <w:p w14:paraId="41F9CCB5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lastRenderedPageBreak/>
        <w:t xml:space="preserve"> </w:t>
      </w:r>
    </w:p>
    <w:p w14:paraId="272F0E2D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533FA6B1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4BEAC60B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08BC6380" w14:textId="77777777" w:rsidR="000A1B07" w:rsidRPr="00987EFE" w:rsidRDefault="000A1B07" w:rsidP="000A1B07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Mandates </w:t>
      </w:r>
    </w:p>
    <w:p w14:paraId="7D92B2FB" w14:textId="351001DB" w:rsidR="000A1B07" w:rsidRPr="00987EFE" w:rsidRDefault="00C93112" w:rsidP="000074CE">
      <w:pPr>
        <w:spacing w:after="4"/>
        <w:ind w:left="1" w:right="38" w:firstLine="0"/>
      </w:pPr>
      <w:r>
        <w:t xml:space="preserve">N/A – </w:t>
      </w:r>
      <w:r w:rsidR="00101EE9">
        <w:t xml:space="preserve">I did not receive any mandates during the AU meeting </w:t>
      </w:r>
      <w:r w:rsidR="00466658">
        <w:t xml:space="preserve">that </w:t>
      </w:r>
    </w:p>
    <w:p w14:paraId="3566FBA3" w14:textId="5969AD98" w:rsidR="000A1B07" w:rsidRPr="00987EFE" w:rsidRDefault="000A1B07" w:rsidP="000C660F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4AD07AD9" w14:textId="77777777" w:rsidR="000A1B07" w:rsidRPr="00987EFE" w:rsidRDefault="000A1B07" w:rsidP="000A1B07">
      <w:pPr>
        <w:spacing w:after="0" w:line="259" w:lineRule="auto"/>
        <w:ind w:left="1" w:firstLine="0"/>
        <w:jc w:val="left"/>
      </w:pPr>
      <w:r w:rsidRPr="00987EFE">
        <w:t xml:space="preserve"> </w:t>
      </w:r>
    </w:p>
    <w:p w14:paraId="3B05C07B" w14:textId="77777777" w:rsidR="000A1B07" w:rsidRPr="00987EFE" w:rsidRDefault="000A1B07" w:rsidP="000A1B07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Declarations </w:t>
      </w:r>
    </w:p>
    <w:p w14:paraId="66B60CDE" w14:textId="68407633" w:rsidR="000A1B07" w:rsidRPr="00C93112" w:rsidRDefault="00C93112" w:rsidP="00C93112">
      <w:pPr>
        <w:spacing w:after="4"/>
        <w:ind w:right="38"/>
        <w:rPr>
          <w:iCs/>
        </w:rPr>
      </w:pPr>
      <w:r w:rsidRPr="00C93112">
        <w:rPr>
          <w:iCs/>
        </w:rPr>
        <w:t>N/A</w:t>
      </w:r>
    </w:p>
    <w:p w14:paraId="1BBF83E1" w14:textId="3E405DE2" w:rsidR="00F01F68" w:rsidRDefault="000A1B07" w:rsidP="00AE623F">
      <w:pPr>
        <w:spacing w:after="218" w:line="259" w:lineRule="auto"/>
        <w:ind w:left="0" w:firstLine="0"/>
        <w:jc w:val="left"/>
      </w:pPr>
      <w:r>
        <w:t xml:space="preserve"> </w:t>
      </w:r>
    </w:p>
    <w:sectPr w:rsidR="00F01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734BD"/>
    <w:multiLevelType w:val="hybridMultilevel"/>
    <w:tmpl w:val="F086F340"/>
    <w:lvl w:ilvl="0" w:tplc="6EE00894">
      <w:start w:val="15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87F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C6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5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647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8C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67A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6D6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EBB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006C2"/>
    <w:multiLevelType w:val="hybridMultilevel"/>
    <w:tmpl w:val="D20224B6"/>
    <w:lvl w:ilvl="0" w:tplc="9FB6ABF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297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83D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2DE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CE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C86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42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A7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E2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A55BB"/>
    <w:multiLevelType w:val="hybridMultilevel"/>
    <w:tmpl w:val="820228A6"/>
    <w:lvl w:ilvl="0" w:tplc="AE207E86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4C1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26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7EE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8B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6A2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E4F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C34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EC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391CE4"/>
    <w:multiLevelType w:val="hybridMultilevel"/>
    <w:tmpl w:val="64BE4ADE"/>
    <w:lvl w:ilvl="0" w:tplc="14D8E69A">
      <w:start w:val="2018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i/>
      </w:rPr>
    </w:lvl>
    <w:lvl w:ilvl="1" w:tplc="08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07"/>
    <w:rsid w:val="0000443F"/>
    <w:rsid w:val="000074CE"/>
    <w:rsid w:val="000208BE"/>
    <w:rsid w:val="000341AB"/>
    <w:rsid w:val="00036D55"/>
    <w:rsid w:val="00047CCF"/>
    <w:rsid w:val="0005366C"/>
    <w:rsid w:val="000A1B07"/>
    <w:rsid w:val="000C660F"/>
    <w:rsid w:val="00101EE9"/>
    <w:rsid w:val="001746F1"/>
    <w:rsid w:val="00187108"/>
    <w:rsid w:val="001C1D75"/>
    <w:rsid w:val="001D44DF"/>
    <w:rsid w:val="00243B76"/>
    <w:rsid w:val="0029626C"/>
    <w:rsid w:val="002B7311"/>
    <w:rsid w:val="00304C48"/>
    <w:rsid w:val="00392B87"/>
    <w:rsid w:val="003D6468"/>
    <w:rsid w:val="00413D75"/>
    <w:rsid w:val="00420E37"/>
    <w:rsid w:val="0043623B"/>
    <w:rsid w:val="00455C07"/>
    <w:rsid w:val="00466658"/>
    <w:rsid w:val="0046689D"/>
    <w:rsid w:val="00497A27"/>
    <w:rsid w:val="004F2270"/>
    <w:rsid w:val="00513E7D"/>
    <w:rsid w:val="005D2E03"/>
    <w:rsid w:val="005E221C"/>
    <w:rsid w:val="006177C5"/>
    <w:rsid w:val="006543CB"/>
    <w:rsid w:val="00655DDD"/>
    <w:rsid w:val="0067662D"/>
    <w:rsid w:val="00695EA9"/>
    <w:rsid w:val="006B5A50"/>
    <w:rsid w:val="00701A38"/>
    <w:rsid w:val="00751312"/>
    <w:rsid w:val="00773B1E"/>
    <w:rsid w:val="00792A0D"/>
    <w:rsid w:val="007A650B"/>
    <w:rsid w:val="00802EFF"/>
    <w:rsid w:val="00833848"/>
    <w:rsid w:val="00885ACE"/>
    <w:rsid w:val="008952CD"/>
    <w:rsid w:val="008B0488"/>
    <w:rsid w:val="009052F1"/>
    <w:rsid w:val="00936C73"/>
    <w:rsid w:val="0095127F"/>
    <w:rsid w:val="00995894"/>
    <w:rsid w:val="009A2F0E"/>
    <w:rsid w:val="00AC3EC1"/>
    <w:rsid w:val="00AC77C9"/>
    <w:rsid w:val="00AE1E39"/>
    <w:rsid w:val="00AE56D3"/>
    <w:rsid w:val="00AE623F"/>
    <w:rsid w:val="00B27FCD"/>
    <w:rsid w:val="00BD6C4E"/>
    <w:rsid w:val="00C8385E"/>
    <w:rsid w:val="00C93112"/>
    <w:rsid w:val="00C94638"/>
    <w:rsid w:val="00CE3322"/>
    <w:rsid w:val="00CE565F"/>
    <w:rsid w:val="00D91859"/>
    <w:rsid w:val="00DB1CA5"/>
    <w:rsid w:val="00DC26A9"/>
    <w:rsid w:val="00DF4DAC"/>
    <w:rsid w:val="00E077F6"/>
    <w:rsid w:val="00E3100A"/>
    <w:rsid w:val="00E32E1A"/>
    <w:rsid w:val="00E46A66"/>
    <w:rsid w:val="00E54E1B"/>
    <w:rsid w:val="00E576D2"/>
    <w:rsid w:val="00E60444"/>
    <w:rsid w:val="00EC792F"/>
    <w:rsid w:val="00ED2AAA"/>
    <w:rsid w:val="00F01F68"/>
    <w:rsid w:val="00F228B5"/>
    <w:rsid w:val="00F6140A"/>
    <w:rsid w:val="00F6617F"/>
    <w:rsid w:val="00F747B8"/>
    <w:rsid w:val="00FA6439"/>
    <w:rsid w:val="00FE1A6D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A193"/>
  <w15:chartTrackingRefBased/>
  <w15:docId w15:val="{01709EAD-2CA1-4C33-9D89-B89369D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B07"/>
    <w:pPr>
      <w:spacing w:after="8" w:line="267" w:lineRule="auto"/>
      <w:ind w:left="11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0A1B07"/>
    <w:pPr>
      <w:keepNext/>
      <w:keepLines/>
      <w:spacing w:after="17"/>
      <w:ind w:left="11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A1B07"/>
    <w:pPr>
      <w:keepNext/>
      <w:keepLines/>
      <w:spacing w:after="0"/>
      <w:ind w:left="10" w:right="53" w:hanging="10"/>
      <w:outlineLvl w:val="1"/>
    </w:pPr>
    <w:rPr>
      <w:rFonts w:ascii="Calibri" w:eastAsia="Calibri" w:hAnsi="Calibri" w:cs="Calibri"/>
      <w:color w:val="80000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0A1B07"/>
    <w:pPr>
      <w:keepNext/>
      <w:keepLines/>
      <w:spacing w:after="0"/>
      <w:ind w:left="10" w:right="53" w:hanging="10"/>
      <w:outlineLvl w:val="2"/>
    </w:pPr>
    <w:rPr>
      <w:rFonts w:ascii="Calibri" w:eastAsia="Calibri" w:hAnsi="Calibri" w:cs="Calibri"/>
      <w:color w:val="8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B07"/>
    <w:rPr>
      <w:rFonts w:ascii="Calibri" w:eastAsia="Calibri" w:hAnsi="Calibri" w:cs="Calibri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1B07"/>
    <w:rPr>
      <w:rFonts w:ascii="Calibri" w:eastAsia="Calibri" w:hAnsi="Calibri" w:cs="Calibri"/>
      <w:color w:val="8000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1B07"/>
    <w:rPr>
      <w:rFonts w:ascii="Calibri" w:eastAsia="Calibri" w:hAnsi="Calibri" w:cs="Calibri"/>
      <w:color w:val="800000"/>
      <w:sz w:val="28"/>
      <w:lang w:eastAsia="en-GB"/>
    </w:rPr>
  </w:style>
  <w:style w:type="table" w:customStyle="1" w:styleId="TableGrid">
    <w:name w:val="TableGrid"/>
    <w:rsid w:val="000A1B0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0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0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0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A650B"/>
    <w:pPr>
      <w:ind w:left="720"/>
      <w:contextualSpacing/>
    </w:pPr>
  </w:style>
  <w:style w:type="table" w:styleId="TableGrid0">
    <w:name w:val="Table Grid"/>
    <w:basedOn w:val="TableNormal"/>
    <w:uiPriority w:val="39"/>
    <w:rsid w:val="00C9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931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Lovegrove</dc:creator>
  <cp:keywords/>
  <dc:description/>
  <cp:lastModifiedBy>Weaver Thomas</cp:lastModifiedBy>
  <cp:revision>18</cp:revision>
  <dcterms:created xsi:type="dcterms:W3CDTF">2019-12-18T10:22:00Z</dcterms:created>
  <dcterms:modified xsi:type="dcterms:W3CDTF">2020-03-05T12:37:00Z</dcterms:modified>
</cp:coreProperties>
</file>